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182BA81F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 xml:space="preserve">All members of the Council are summoned to the Parish Council Meeting of the </w:t>
      </w:r>
      <w:r w:rsidR="0076710D" w:rsidRPr="00A24105">
        <w:rPr>
          <w:rFonts w:cstheme="minorHAnsi"/>
        </w:rPr>
        <w:t xml:space="preserve">Nunburnholme with Kilnwick Percy </w:t>
      </w:r>
      <w:r w:rsidRPr="00A24105">
        <w:rPr>
          <w:rFonts w:cstheme="minorHAnsi"/>
        </w:rPr>
        <w:t xml:space="preserve">Parish Council, which will be held in </w:t>
      </w:r>
      <w:r w:rsidR="002204CD" w:rsidRPr="00A24105">
        <w:rPr>
          <w:rFonts w:cstheme="minorHAnsi"/>
        </w:rPr>
        <w:t xml:space="preserve">Nunburnholme Church </w:t>
      </w:r>
      <w:r w:rsidRPr="00A24105">
        <w:rPr>
          <w:rFonts w:cstheme="minorHAnsi"/>
        </w:rPr>
        <w:t>at 7pm on T</w:t>
      </w:r>
      <w:r w:rsidR="002204CD" w:rsidRPr="00A24105">
        <w:rPr>
          <w:rFonts w:cstheme="minorHAnsi"/>
        </w:rPr>
        <w:t>hurs</w:t>
      </w:r>
      <w:r w:rsidRPr="00A24105">
        <w:rPr>
          <w:rFonts w:cstheme="minorHAnsi"/>
        </w:rPr>
        <w:t>day</w:t>
      </w:r>
      <w:r w:rsidR="0037754A" w:rsidRPr="00A24105">
        <w:rPr>
          <w:rFonts w:cstheme="minorHAnsi"/>
        </w:rPr>
        <w:t xml:space="preserve"> </w:t>
      </w:r>
      <w:r w:rsidR="00C043E6">
        <w:rPr>
          <w:rFonts w:cstheme="minorHAnsi"/>
        </w:rPr>
        <w:t>9</w:t>
      </w:r>
      <w:r w:rsidR="00112222" w:rsidRPr="00A24105">
        <w:rPr>
          <w:rFonts w:cstheme="minorHAnsi"/>
          <w:vertAlign w:val="superscript"/>
        </w:rPr>
        <w:t>th</w:t>
      </w:r>
      <w:r w:rsidR="00112222" w:rsidRPr="00A24105">
        <w:rPr>
          <w:rFonts w:cstheme="minorHAnsi"/>
        </w:rPr>
        <w:t xml:space="preserve"> </w:t>
      </w:r>
      <w:r w:rsidR="00C043E6">
        <w:rPr>
          <w:rFonts w:cstheme="minorHAnsi"/>
        </w:rPr>
        <w:t>January</w:t>
      </w:r>
      <w:r w:rsidR="00995307" w:rsidRPr="00A24105">
        <w:rPr>
          <w:rFonts w:cstheme="minorHAnsi"/>
        </w:rPr>
        <w:t xml:space="preserve"> 202</w:t>
      </w:r>
      <w:r w:rsidR="00C043E6">
        <w:rPr>
          <w:rFonts w:cstheme="minorHAnsi"/>
        </w:rPr>
        <w:t>5</w:t>
      </w:r>
      <w:r w:rsidRPr="00A24105">
        <w:rPr>
          <w:rFonts w:cstheme="minorHAnsi"/>
        </w:rPr>
        <w:t>.</w:t>
      </w:r>
    </w:p>
    <w:p w14:paraId="18186756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410D07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>Prior to the commencement of the Meeting agenda, an open forum will be held where members of the public and press can ask questions or make statements.</w:t>
      </w:r>
    </w:p>
    <w:p w14:paraId="047832B0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123D3087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A24105">
        <w:rPr>
          <w:rFonts w:cstheme="minorHAnsi"/>
        </w:rPr>
        <w:t>Samantha O’Connor</w:t>
      </w:r>
    </w:p>
    <w:p w14:paraId="507B736C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>Clerk to the Parish Council</w:t>
      </w:r>
      <w:r w:rsidRPr="00A24105">
        <w:rPr>
          <w:rFonts w:cstheme="minorHAnsi"/>
        </w:rPr>
        <w:tab/>
      </w:r>
      <w:r w:rsidRPr="00A24105">
        <w:rPr>
          <w:rFonts w:cstheme="minorHAnsi"/>
        </w:rPr>
        <w:tab/>
      </w:r>
      <w:r w:rsidRPr="00A24105">
        <w:rPr>
          <w:rFonts w:cstheme="minorHAnsi"/>
        </w:rPr>
        <w:tab/>
      </w:r>
    </w:p>
    <w:p w14:paraId="2B07E1E8" w14:textId="78543A5C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 xml:space="preserve">Dated </w:t>
      </w:r>
      <w:r w:rsidR="009E623D" w:rsidRPr="00A24105">
        <w:rPr>
          <w:rFonts w:cstheme="minorHAnsi"/>
        </w:rPr>
        <w:t>3</w:t>
      </w:r>
      <w:r w:rsidR="00C043E6" w:rsidRPr="00C043E6">
        <w:rPr>
          <w:rFonts w:cstheme="minorHAnsi"/>
          <w:vertAlign w:val="superscript"/>
        </w:rPr>
        <w:t>rd</w:t>
      </w:r>
      <w:r w:rsidR="00C043E6">
        <w:rPr>
          <w:rFonts w:cstheme="minorHAnsi"/>
        </w:rPr>
        <w:t xml:space="preserve"> January</w:t>
      </w:r>
      <w:r w:rsidR="00995307" w:rsidRPr="00A24105">
        <w:rPr>
          <w:rFonts w:cstheme="minorHAnsi"/>
        </w:rPr>
        <w:t xml:space="preserve"> 202</w:t>
      </w:r>
      <w:r w:rsidR="00C043E6">
        <w:rPr>
          <w:rFonts w:cstheme="minorHAnsi"/>
        </w:rPr>
        <w:t>5</w:t>
      </w:r>
    </w:p>
    <w:p w14:paraId="68725BCB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61BE53" w14:textId="58166F85" w:rsidR="000636E4" w:rsidRDefault="000636E4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761F1A">
        <w:rPr>
          <w:rFonts w:cstheme="minorHAnsi"/>
          <w:b/>
          <w:color w:val="069484"/>
        </w:rPr>
        <w:t>PARISH COUNCIL MEETING</w:t>
      </w:r>
      <w:r w:rsidR="00560C87" w:rsidRPr="00761F1A">
        <w:rPr>
          <w:rFonts w:cstheme="minorHAnsi"/>
          <w:b/>
          <w:color w:val="069484"/>
        </w:rPr>
        <w:t xml:space="preserve"> – </w:t>
      </w:r>
      <w:r w:rsidRPr="00761F1A">
        <w:rPr>
          <w:rFonts w:cstheme="minorHAnsi"/>
          <w:b/>
          <w:color w:val="069484"/>
        </w:rPr>
        <w:t>OPEN FORUM (Public Participation)</w:t>
      </w:r>
    </w:p>
    <w:p w14:paraId="563880D3" w14:textId="77777777" w:rsidR="00CF0AF1" w:rsidRDefault="00CF0AF1" w:rsidP="00CF0AF1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</w:p>
    <w:p w14:paraId="5F802C20" w14:textId="424D5883" w:rsidR="000636E4" w:rsidRDefault="00CF0AF1" w:rsidP="00CF0AF1">
      <w:pPr>
        <w:tabs>
          <w:tab w:val="left" w:pos="993"/>
        </w:tabs>
        <w:spacing w:after="0" w:line="240" w:lineRule="auto"/>
        <w:rPr>
          <w:rFonts w:cstheme="minorHAnsi"/>
          <w:sz w:val="20"/>
          <w:szCs w:val="20"/>
        </w:rPr>
      </w:pPr>
      <w:r w:rsidRPr="00CF0AF1">
        <w:rPr>
          <w:rFonts w:cstheme="minorHAnsi"/>
          <w:sz w:val="20"/>
          <w:szCs w:val="20"/>
        </w:rPr>
        <w:t>2024.102</w:t>
      </w:r>
      <w:r w:rsidR="00EF3775"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WELCOME AND APOLOGIES</w:t>
      </w:r>
    </w:p>
    <w:p w14:paraId="5CA1C8C5" w14:textId="77777777" w:rsidR="005A3131" w:rsidRPr="00CF0AF1" w:rsidRDefault="005A3131" w:rsidP="00CF0AF1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</w:p>
    <w:p w14:paraId="02AABB4C" w14:textId="73A0B1F7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37754A" w:rsidRPr="00134154">
        <w:rPr>
          <w:rFonts w:cstheme="minorHAnsi"/>
          <w:sz w:val="20"/>
          <w:szCs w:val="20"/>
        </w:rPr>
        <w:t>4.</w:t>
      </w:r>
      <w:r w:rsidR="005A3131">
        <w:rPr>
          <w:rFonts w:cstheme="minorHAnsi"/>
          <w:sz w:val="20"/>
          <w:szCs w:val="20"/>
        </w:rPr>
        <w:t>103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DECLARATION OF PECUNIARY AND NON-PECUNIARY INTEREST</w:t>
      </w:r>
    </w:p>
    <w:p w14:paraId="06EE0A38" w14:textId="37E13905" w:rsidR="000F3712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</w:t>
      </w:r>
      <w:r w:rsidR="005A3131">
        <w:rPr>
          <w:rFonts w:cstheme="minorHAnsi"/>
          <w:sz w:val="20"/>
          <w:szCs w:val="20"/>
        </w:rPr>
        <w:t>24.104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MINUTES OF MEETING</w:t>
      </w:r>
      <w:r w:rsidR="000F3712" w:rsidRPr="00134154">
        <w:rPr>
          <w:rFonts w:cstheme="minorHAnsi"/>
          <w:sz w:val="20"/>
          <w:szCs w:val="20"/>
        </w:rPr>
        <w:t xml:space="preserve"> HELD IN </w:t>
      </w:r>
      <w:r w:rsidR="005A3131">
        <w:rPr>
          <w:rFonts w:cstheme="minorHAnsi"/>
          <w:sz w:val="20"/>
          <w:szCs w:val="20"/>
        </w:rPr>
        <w:t>NOVEMBER AND DECEMBER</w:t>
      </w:r>
    </w:p>
    <w:p w14:paraId="343F3CF7" w14:textId="7F8ACE1C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</w:t>
      </w:r>
      <w:r w:rsidR="00AF497E">
        <w:rPr>
          <w:rFonts w:cstheme="minorHAnsi"/>
          <w:sz w:val="20"/>
          <w:szCs w:val="20"/>
        </w:rPr>
        <w:t>.105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WARD COUNCILLOR REPORT</w:t>
      </w:r>
    </w:p>
    <w:p w14:paraId="58B8BD79" w14:textId="221D4FFC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AF497E">
        <w:rPr>
          <w:rFonts w:cstheme="minorHAnsi"/>
          <w:sz w:val="20"/>
          <w:szCs w:val="20"/>
        </w:rPr>
        <w:t>106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MATTERS ARISING (not covered elsewhere on the agenda)</w:t>
      </w:r>
    </w:p>
    <w:p w14:paraId="4249B295" w14:textId="5EDAF344" w:rsidR="000636E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AF497E">
        <w:rPr>
          <w:rFonts w:cstheme="minorHAnsi"/>
          <w:sz w:val="20"/>
          <w:szCs w:val="20"/>
        </w:rPr>
        <w:t>107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ACCOUNTS</w:t>
      </w:r>
      <w:r w:rsidR="00DD42A2">
        <w:rPr>
          <w:rFonts w:cstheme="minorHAnsi"/>
          <w:sz w:val="20"/>
          <w:szCs w:val="20"/>
        </w:rPr>
        <w:t xml:space="preserve"> – INCLUDING ANNUAL REVIEW OF DONATIONS</w:t>
      </w:r>
    </w:p>
    <w:p w14:paraId="4A3D2F45" w14:textId="3564A27C" w:rsidR="002029CC" w:rsidRPr="00134154" w:rsidRDefault="002029CC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2024.108 2025/26 BUDGETS</w:t>
      </w:r>
    </w:p>
    <w:p w14:paraId="362B2126" w14:textId="1E238B4F" w:rsidR="00B30055" w:rsidRDefault="00B30055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</w:t>
      </w:r>
      <w:r w:rsidR="00EB6E1D">
        <w:rPr>
          <w:rFonts w:cstheme="minorHAnsi"/>
          <w:sz w:val="20"/>
          <w:szCs w:val="20"/>
        </w:rPr>
        <w:t>109</w:t>
      </w:r>
      <w:r w:rsidRPr="00134154">
        <w:rPr>
          <w:rFonts w:cstheme="minorHAnsi"/>
          <w:sz w:val="20"/>
          <w:szCs w:val="20"/>
        </w:rPr>
        <w:t xml:space="preserve"> </w:t>
      </w:r>
      <w:r w:rsidR="002029CC">
        <w:rPr>
          <w:rFonts w:cstheme="minorHAnsi"/>
          <w:sz w:val="20"/>
          <w:szCs w:val="20"/>
        </w:rPr>
        <w:t>PRECEPT</w:t>
      </w:r>
    </w:p>
    <w:p w14:paraId="2DE53358" w14:textId="34D5B3D3" w:rsidR="00E60CBD" w:rsidRDefault="00E60CBD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</w:t>
      </w:r>
      <w:r w:rsidR="00EB6E1D">
        <w:rPr>
          <w:rFonts w:cstheme="minorHAnsi"/>
          <w:sz w:val="20"/>
          <w:szCs w:val="20"/>
        </w:rPr>
        <w:t>110</w:t>
      </w:r>
      <w:r>
        <w:rPr>
          <w:rFonts w:cstheme="minorHAnsi"/>
          <w:sz w:val="20"/>
          <w:szCs w:val="20"/>
        </w:rPr>
        <w:t xml:space="preserve"> PLANNING APPLICATION CHECKLIST</w:t>
      </w:r>
    </w:p>
    <w:p w14:paraId="5FD58CB5" w14:textId="44193551" w:rsidR="00EB6E1D" w:rsidRDefault="00EB6E1D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2024.111 </w:t>
      </w:r>
      <w:r w:rsidRPr="00EB6E1D">
        <w:rPr>
          <w:rFonts w:cstheme="minorHAnsi"/>
          <w:sz w:val="20"/>
          <w:szCs w:val="20"/>
        </w:rPr>
        <w:t>B1246 R</w:t>
      </w:r>
      <w:r>
        <w:rPr>
          <w:rFonts w:cstheme="minorHAnsi"/>
          <w:sz w:val="20"/>
          <w:szCs w:val="20"/>
        </w:rPr>
        <w:t>OAD SAFETY UPDATE</w:t>
      </w:r>
    </w:p>
    <w:p w14:paraId="7A454293" w14:textId="255A2FB2" w:rsidR="004416C6" w:rsidRDefault="00DE442B" w:rsidP="004416C6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2024.112 </w:t>
      </w:r>
      <w:r w:rsidR="004416C6" w:rsidRPr="004416C6">
        <w:rPr>
          <w:rFonts w:cstheme="minorHAnsi"/>
          <w:sz w:val="20"/>
          <w:szCs w:val="20"/>
        </w:rPr>
        <w:t>24/02321/PLF</w:t>
      </w:r>
      <w:r w:rsidR="004416C6">
        <w:rPr>
          <w:rFonts w:cstheme="minorHAnsi"/>
          <w:sz w:val="20"/>
          <w:szCs w:val="20"/>
        </w:rPr>
        <w:t xml:space="preserve"> </w:t>
      </w:r>
      <w:r w:rsidR="004416C6" w:rsidRPr="004416C6">
        <w:rPr>
          <w:rFonts w:cstheme="minorHAnsi"/>
          <w:sz w:val="20"/>
          <w:szCs w:val="20"/>
        </w:rPr>
        <w:t>Change of use of agricultural field and the siting of two shepherd huts</w:t>
      </w:r>
      <w:r w:rsidR="004416C6">
        <w:rPr>
          <w:rFonts w:cstheme="minorHAnsi"/>
          <w:sz w:val="20"/>
          <w:szCs w:val="20"/>
        </w:rPr>
        <w:t xml:space="preserve"> </w:t>
      </w:r>
      <w:r w:rsidR="004416C6" w:rsidRPr="004416C6">
        <w:rPr>
          <w:rFonts w:cstheme="minorHAnsi"/>
          <w:sz w:val="20"/>
          <w:szCs w:val="20"/>
        </w:rPr>
        <w:t>for use as holiday accommodation following demolition of timber shed</w:t>
      </w:r>
      <w:r w:rsidR="004416C6">
        <w:rPr>
          <w:rFonts w:cstheme="minorHAnsi"/>
          <w:sz w:val="20"/>
          <w:szCs w:val="20"/>
        </w:rPr>
        <w:t xml:space="preserve">. </w:t>
      </w:r>
      <w:r w:rsidR="004416C6" w:rsidRPr="004416C6">
        <w:rPr>
          <w:rFonts w:cstheme="minorHAnsi"/>
          <w:sz w:val="20"/>
          <w:szCs w:val="20"/>
        </w:rPr>
        <w:t>Location: The Paddocks</w:t>
      </w:r>
      <w:r w:rsidR="004416C6">
        <w:rPr>
          <w:rFonts w:cstheme="minorHAnsi"/>
          <w:sz w:val="20"/>
          <w:szCs w:val="20"/>
        </w:rPr>
        <w:t>,</w:t>
      </w:r>
      <w:r w:rsidR="004416C6" w:rsidRPr="004416C6">
        <w:rPr>
          <w:rFonts w:cstheme="minorHAnsi"/>
          <w:sz w:val="20"/>
          <w:szCs w:val="20"/>
        </w:rPr>
        <w:t xml:space="preserve"> Millington Lane</w:t>
      </w:r>
      <w:r w:rsidR="004416C6">
        <w:rPr>
          <w:rFonts w:cstheme="minorHAnsi"/>
          <w:sz w:val="20"/>
          <w:szCs w:val="20"/>
        </w:rPr>
        <w:t>,</w:t>
      </w:r>
      <w:r w:rsidR="004416C6" w:rsidRPr="004416C6">
        <w:rPr>
          <w:rFonts w:cstheme="minorHAnsi"/>
          <w:sz w:val="20"/>
          <w:szCs w:val="20"/>
        </w:rPr>
        <w:t xml:space="preserve"> Kilnwick P</w:t>
      </w:r>
      <w:r w:rsidR="004416C6">
        <w:rPr>
          <w:rFonts w:cstheme="minorHAnsi"/>
          <w:sz w:val="20"/>
          <w:szCs w:val="20"/>
        </w:rPr>
        <w:t xml:space="preserve">ercy, </w:t>
      </w:r>
      <w:r w:rsidR="004416C6" w:rsidRPr="004416C6">
        <w:rPr>
          <w:rFonts w:cstheme="minorHAnsi"/>
          <w:sz w:val="20"/>
          <w:szCs w:val="20"/>
        </w:rPr>
        <w:t>YO42 1UF</w:t>
      </w:r>
      <w:r w:rsidR="004416C6">
        <w:rPr>
          <w:rFonts w:cstheme="minorHAnsi"/>
          <w:sz w:val="20"/>
          <w:szCs w:val="20"/>
        </w:rPr>
        <w:t>.</w:t>
      </w:r>
      <w:r w:rsidR="00C04539">
        <w:rPr>
          <w:rFonts w:cstheme="minorHAnsi"/>
          <w:sz w:val="20"/>
          <w:szCs w:val="20"/>
        </w:rPr>
        <w:t xml:space="preserve"> Decision received by ERYC.</w:t>
      </w:r>
    </w:p>
    <w:p w14:paraId="78CD3360" w14:textId="77777777" w:rsidR="004416C6" w:rsidRPr="004416C6" w:rsidRDefault="004416C6" w:rsidP="004416C6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0615C11" w14:textId="3B65B501" w:rsidR="000636E4" w:rsidRPr="00134154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</w:t>
      </w:r>
      <w:r w:rsidR="00D869CB" w:rsidRPr="00134154">
        <w:rPr>
          <w:rFonts w:cstheme="minorHAnsi"/>
          <w:sz w:val="20"/>
          <w:szCs w:val="20"/>
        </w:rPr>
        <w:t>.</w:t>
      </w:r>
      <w:r w:rsidR="003177D0">
        <w:rPr>
          <w:rFonts w:cstheme="minorHAnsi"/>
          <w:sz w:val="20"/>
          <w:szCs w:val="20"/>
        </w:rPr>
        <w:t>113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CORRESPONDENCE AND COMMUNITY ISSUES</w:t>
      </w:r>
    </w:p>
    <w:p w14:paraId="38EC2CC7" w14:textId="401E53A1" w:rsidR="00A11BA6" w:rsidRPr="00134154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</w:t>
      </w:r>
      <w:r w:rsidR="00D869CB" w:rsidRPr="00134154">
        <w:rPr>
          <w:rFonts w:cstheme="minorHAnsi"/>
          <w:sz w:val="20"/>
          <w:szCs w:val="20"/>
        </w:rPr>
        <w:t>.</w:t>
      </w:r>
      <w:r w:rsidR="003177D0">
        <w:rPr>
          <w:rFonts w:cstheme="minorHAnsi"/>
          <w:sz w:val="20"/>
          <w:szCs w:val="20"/>
        </w:rPr>
        <w:t>114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DATE OF NEXT MEETING</w:t>
      </w:r>
    </w:p>
    <w:sectPr w:rsidR="00A11BA6" w:rsidRPr="00134154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FD88" w14:textId="77777777" w:rsidR="00F7030B" w:rsidRDefault="00F7030B" w:rsidP="00AF1BCF">
      <w:pPr>
        <w:spacing w:after="0" w:line="240" w:lineRule="auto"/>
      </w:pPr>
      <w:r>
        <w:separator/>
      </w:r>
    </w:p>
  </w:endnote>
  <w:endnote w:type="continuationSeparator" w:id="0">
    <w:p w14:paraId="58FFA36B" w14:textId="77777777" w:rsidR="00F7030B" w:rsidRDefault="00F7030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CA20F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F27" w14:textId="77777777" w:rsidR="00F7030B" w:rsidRDefault="00F7030B" w:rsidP="00AF1BCF">
      <w:pPr>
        <w:spacing w:after="0" w:line="240" w:lineRule="auto"/>
      </w:pPr>
      <w:r>
        <w:separator/>
      </w:r>
    </w:p>
  </w:footnote>
  <w:footnote w:type="continuationSeparator" w:id="0">
    <w:p w14:paraId="7D710B6D" w14:textId="77777777" w:rsidR="00F7030B" w:rsidRDefault="00F7030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1003A6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25B244F5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CA20FD" w:rsidRDefault="00CA20FD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4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5"/>
  </w:num>
  <w:num w:numId="9" w16cid:durableId="21203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0578"/>
    <w:rsid w:val="00027D77"/>
    <w:rsid w:val="000636E4"/>
    <w:rsid w:val="000B3677"/>
    <w:rsid w:val="000C7B66"/>
    <w:rsid w:val="000F3712"/>
    <w:rsid w:val="00112222"/>
    <w:rsid w:val="00112691"/>
    <w:rsid w:val="00114488"/>
    <w:rsid w:val="001266A6"/>
    <w:rsid w:val="00132FB0"/>
    <w:rsid w:val="00134154"/>
    <w:rsid w:val="00155446"/>
    <w:rsid w:val="00170E73"/>
    <w:rsid w:val="0019300A"/>
    <w:rsid w:val="001A1363"/>
    <w:rsid w:val="001A1E2E"/>
    <w:rsid w:val="001A54AC"/>
    <w:rsid w:val="001B000A"/>
    <w:rsid w:val="001B32EB"/>
    <w:rsid w:val="001D71F4"/>
    <w:rsid w:val="001E0AC8"/>
    <w:rsid w:val="001E6764"/>
    <w:rsid w:val="002029CC"/>
    <w:rsid w:val="00213A20"/>
    <w:rsid w:val="002204CD"/>
    <w:rsid w:val="00226D1D"/>
    <w:rsid w:val="002410B4"/>
    <w:rsid w:val="002919D8"/>
    <w:rsid w:val="002C0E2C"/>
    <w:rsid w:val="002C27E5"/>
    <w:rsid w:val="002C3E04"/>
    <w:rsid w:val="002D37C2"/>
    <w:rsid w:val="002E65BB"/>
    <w:rsid w:val="002E7B1E"/>
    <w:rsid w:val="003177D0"/>
    <w:rsid w:val="00322B41"/>
    <w:rsid w:val="003339C2"/>
    <w:rsid w:val="00350C49"/>
    <w:rsid w:val="00352027"/>
    <w:rsid w:val="003618E2"/>
    <w:rsid w:val="0037754A"/>
    <w:rsid w:val="00394AE2"/>
    <w:rsid w:val="003B1157"/>
    <w:rsid w:val="003B18D9"/>
    <w:rsid w:val="003B6F04"/>
    <w:rsid w:val="003D1EDA"/>
    <w:rsid w:val="003E466D"/>
    <w:rsid w:val="004146FE"/>
    <w:rsid w:val="00415633"/>
    <w:rsid w:val="004416C6"/>
    <w:rsid w:val="00443D2D"/>
    <w:rsid w:val="00447487"/>
    <w:rsid w:val="004479CF"/>
    <w:rsid w:val="004514C1"/>
    <w:rsid w:val="00463A87"/>
    <w:rsid w:val="004C77B8"/>
    <w:rsid w:val="004E688A"/>
    <w:rsid w:val="004F5F9D"/>
    <w:rsid w:val="005100B4"/>
    <w:rsid w:val="00515059"/>
    <w:rsid w:val="00544362"/>
    <w:rsid w:val="00550C8D"/>
    <w:rsid w:val="00560C87"/>
    <w:rsid w:val="005A149A"/>
    <w:rsid w:val="005A3131"/>
    <w:rsid w:val="005B10A3"/>
    <w:rsid w:val="005C7E9A"/>
    <w:rsid w:val="00616B32"/>
    <w:rsid w:val="0066261A"/>
    <w:rsid w:val="006A3A1F"/>
    <w:rsid w:val="006A6057"/>
    <w:rsid w:val="006A7791"/>
    <w:rsid w:val="006D77D1"/>
    <w:rsid w:val="006E2BE0"/>
    <w:rsid w:val="006E6A68"/>
    <w:rsid w:val="0070048A"/>
    <w:rsid w:val="007126C6"/>
    <w:rsid w:val="00721A67"/>
    <w:rsid w:val="00725612"/>
    <w:rsid w:val="00726A20"/>
    <w:rsid w:val="00761F1A"/>
    <w:rsid w:val="0076710D"/>
    <w:rsid w:val="007935DD"/>
    <w:rsid w:val="007A7E5E"/>
    <w:rsid w:val="007D6EA7"/>
    <w:rsid w:val="007E5C0C"/>
    <w:rsid w:val="00816B29"/>
    <w:rsid w:val="0084473C"/>
    <w:rsid w:val="008B3572"/>
    <w:rsid w:val="008E0979"/>
    <w:rsid w:val="008E4ECE"/>
    <w:rsid w:val="008E7148"/>
    <w:rsid w:val="008F316A"/>
    <w:rsid w:val="009421BA"/>
    <w:rsid w:val="00963A18"/>
    <w:rsid w:val="00976EB7"/>
    <w:rsid w:val="009776A9"/>
    <w:rsid w:val="00995307"/>
    <w:rsid w:val="009A5F0B"/>
    <w:rsid w:val="009E623D"/>
    <w:rsid w:val="00A020E2"/>
    <w:rsid w:val="00A025C5"/>
    <w:rsid w:val="00A11BA6"/>
    <w:rsid w:val="00A15710"/>
    <w:rsid w:val="00A22112"/>
    <w:rsid w:val="00A24105"/>
    <w:rsid w:val="00A2728B"/>
    <w:rsid w:val="00A3646A"/>
    <w:rsid w:val="00A4240D"/>
    <w:rsid w:val="00A46F70"/>
    <w:rsid w:val="00A47BFE"/>
    <w:rsid w:val="00A559F8"/>
    <w:rsid w:val="00A835A9"/>
    <w:rsid w:val="00A86B2A"/>
    <w:rsid w:val="00AA119B"/>
    <w:rsid w:val="00AB3E06"/>
    <w:rsid w:val="00AC0051"/>
    <w:rsid w:val="00AC6EC3"/>
    <w:rsid w:val="00AE2FCA"/>
    <w:rsid w:val="00AF1BCF"/>
    <w:rsid w:val="00AF497E"/>
    <w:rsid w:val="00B0776A"/>
    <w:rsid w:val="00B12B57"/>
    <w:rsid w:val="00B30055"/>
    <w:rsid w:val="00B51087"/>
    <w:rsid w:val="00B62E67"/>
    <w:rsid w:val="00B64E0F"/>
    <w:rsid w:val="00BA10E4"/>
    <w:rsid w:val="00BB5A21"/>
    <w:rsid w:val="00BD37FF"/>
    <w:rsid w:val="00BE49F4"/>
    <w:rsid w:val="00BE57CE"/>
    <w:rsid w:val="00BE5E8B"/>
    <w:rsid w:val="00C043E6"/>
    <w:rsid w:val="00C04539"/>
    <w:rsid w:val="00C13A88"/>
    <w:rsid w:val="00C22D62"/>
    <w:rsid w:val="00C361A9"/>
    <w:rsid w:val="00C41FAB"/>
    <w:rsid w:val="00C56071"/>
    <w:rsid w:val="00C74FA1"/>
    <w:rsid w:val="00CA20FD"/>
    <w:rsid w:val="00CA514C"/>
    <w:rsid w:val="00CB7167"/>
    <w:rsid w:val="00CD4F78"/>
    <w:rsid w:val="00CE041E"/>
    <w:rsid w:val="00CE1FF4"/>
    <w:rsid w:val="00CE4B9C"/>
    <w:rsid w:val="00CF059A"/>
    <w:rsid w:val="00CF0AF1"/>
    <w:rsid w:val="00D442DA"/>
    <w:rsid w:val="00D53719"/>
    <w:rsid w:val="00D753CE"/>
    <w:rsid w:val="00D81B3C"/>
    <w:rsid w:val="00D85A2A"/>
    <w:rsid w:val="00D869CB"/>
    <w:rsid w:val="00D96351"/>
    <w:rsid w:val="00DB29A8"/>
    <w:rsid w:val="00DC4671"/>
    <w:rsid w:val="00DC7CA8"/>
    <w:rsid w:val="00DD32A5"/>
    <w:rsid w:val="00DD42A2"/>
    <w:rsid w:val="00DE442B"/>
    <w:rsid w:val="00DF5D80"/>
    <w:rsid w:val="00E24DA7"/>
    <w:rsid w:val="00E275E7"/>
    <w:rsid w:val="00E60CBD"/>
    <w:rsid w:val="00E65A82"/>
    <w:rsid w:val="00E81EC9"/>
    <w:rsid w:val="00E96A66"/>
    <w:rsid w:val="00EA1407"/>
    <w:rsid w:val="00EB6E1D"/>
    <w:rsid w:val="00EC667D"/>
    <w:rsid w:val="00EF3775"/>
    <w:rsid w:val="00EF3B8E"/>
    <w:rsid w:val="00F0030C"/>
    <w:rsid w:val="00F43643"/>
    <w:rsid w:val="00F47844"/>
    <w:rsid w:val="00F7030B"/>
    <w:rsid w:val="00F80EC3"/>
    <w:rsid w:val="00F849CC"/>
    <w:rsid w:val="00F95FF9"/>
    <w:rsid w:val="00F96410"/>
    <w:rsid w:val="00FA0375"/>
    <w:rsid w:val="00FC02BC"/>
    <w:rsid w:val="00FD4400"/>
    <w:rsid w:val="00FD4BC3"/>
    <w:rsid w:val="00FE2862"/>
    <w:rsid w:val="00FF4312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121</cp:revision>
  <cp:lastPrinted>2023-06-28T10:29:00Z</cp:lastPrinted>
  <dcterms:created xsi:type="dcterms:W3CDTF">2022-09-13T07:28:00Z</dcterms:created>
  <dcterms:modified xsi:type="dcterms:W3CDTF">2025-01-03T15:54:00Z</dcterms:modified>
</cp:coreProperties>
</file>