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0D1906" w14:textId="77777777" w:rsidR="000636E4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6735122C" w14:textId="77777777" w:rsidR="001E7E1C" w:rsidRDefault="001E7E1C" w:rsidP="00522562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AD01BF1" w14:textId="4E748592" w:rsidR="00522562" w:rsidRPr="00522562" w:rsidRDefault="00522562" w:rsidP="00522562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522562">
        <w:rPr>
          <w:rFonts w:asciiTheme="majorHAnsi" w:eastAsia="Times New Roman" w:hAnsiTheme="majorHAnsi" w:cstheme="majorHAnsi"/>
          <w:sz w:val="24"/>
          <w:szCs w:val="24"/>
        </w:rPr>
        <w:t xml:space="preserve">All </w:t>
      </w:r>
      <w:r>
        <w:rPr>
          <w:rFonts w:asciiTheme="majorHAnsi" w:eastAsia="Times New Roman" w:hAnsiTheme="majorHAnsi" w:cstheme="majorHAnsi"/>
          <w:sz w:val="24"/>
          <w:szCs w:val="24"/>
        </w:rPr>
        <w:t xml:space="preserve">meetings </w:t>
      </w:r>
      <w:r w:rsidRPr="00522562">
        <w:rPr>
          <w:rFonts w:asciiTheme="majorHAnsi" w:eastAsia="Times New Roman" w:hAnsiTheme="majorHAnsi" w:cstheme="majorHAnsi"/>
          <w:sz w:val="24"/>
          <w:szCs w:val="24"/>
        </w:rPr>
        <w:t>to be held at Nunburnholme Church at 7pm on the first Thursday</w:t>
      </w:r>
      <w:r w:rsidR="00871E20">
        <w:rPr>
          <w:rFonts w:asciiTheme="majorHAnsi" w:eastAsia="Times New Roman" w:hAnsiTheme="majorHAnsi" w:cstheme="majorHAnsi"/>
          <w:sz w:val="24"/>
          <w:szCs w:val="24"/>
        </w:rPr>
        <w:t>,</w:t>
      </w:r>
      <w:r w:rsidRPr="00522562">
        <w:rPr>
          <w:rFonts w:asciiTheme="majorHAnsi" w:eastAsia="Times New Roman" w:hAnsiTheme="majorHAnsi" w:cstheme="majorHAnsi"/>
          <w:sz w:val="24"/>
          <w:szCs w:val="24"/>
        </w:rPr>
        <w:t xml:space="preserve"> bi-monthly unless otherwise specified.</w:t>
      </w:r>
    </w:p>
    <w:p w14:paraId="0CCCC63E" w14:textId="3131FDF8" w:rsidR="00522562" w:rsidRPr="00522562" w:rsidRDefault="00522562" w:rsidP="00522562">
      <w:pPr>
        <w:spacing w:line="240" w:lineRule="auto"/>
        <w:jc w:val="center"/>
        <w:rPr>
          <w:rFonts w:asciiTheme="majorHAnsi" w:eastAsia="Times New Roman" w:hAnsiTheme="majorHAnsi" w:cstheme="majorHAnsi"/>
          <w:sz w:val="24"/>
          <w:szCs w:val="24"/>
        </w:rPr>
      </w:pPr>
      <w:r w:rsidRPr="00522562">
        <w:rPr>
          <w:rFonts w:asciiTheme="majorHAnsi" w:eastAsia="Times New Roman" w:hAnsiTheme="majorHAnsi" w:cstheme="majorHAnsi"/>
          <w:sz w:val="24"/>
          <w:szCs w:val="24"/>
        </w:rPr>
        <w:t xml:space="preserve">Dates and location </w:t>
      </w:r>
      <w:r w:rsidR="00871E20">
        <w:rPr>
          <w:rFonts w:asciiTheme="majorHAnsi" w:eastAsia="Times New Roman" w:hAnsiTheme="majorHAnsi" w:cstheme="majorHAnsi"/>
          <w:sz w:val="24"/>
          <w:szCs w:val="24"/>
        </w:rPr>
        <w:t>are</w:t>
      </w:r>
      <w:r w:rsidRPr="00522562">
        <w:rPr>
          <w:rFonts w:asciiTheme="majorHAnsi" w:eastAsia="Times New Roman" w:hAnsiTheme="majorHAnsi" w:cstheme="majorHAnsi"/>
          <w:sz w:val="24"/>
          <w:szCs w:val="24"/>
        </w:rPr>
        <w:t xml:space="preserve"> subject to change.</w:t>
      </w:r>
    </w:p>
    <w:p w14:paraId="26DDFC43" w14:textId="77777777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14:paraId="18CE27B4" w14:textId="3FFFEFDA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  <w:r w:rsidRPr="00522562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202</w:t>
      </w:r>
      <w:r w:rsidR="00191E7B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4</w:t>
      </w:r>
    </w:p>
    <w:p w14:paraId="26421DB9" w14:textId="27DB08EA" w:rsidR="00522562" w:rsidRPr="0096754B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>May</w:t>
      </w:r>
      <w:r w:rsidR="0096754B">
        <w:rPr>
          <w:rFonts w:asciiTheme="majorHAnsi" w:eastAsia="Times New Roman" w:hAnsiTheme="majorHAnsi" w:cstheme="majorHAnsi"/>
          <w:sz w:val="36"/>
          <w:szCs w:val="36"/>
        </w:rPr>
        <w:t xml:space="preserve"> </w:t>
      </w:r>
      <w:r w:rsidR="00FD19FB">
        <w:rPr>
          <w:rFonts w:asciiTheme="majorHAnsi" w:eastAsia="Times New Roman" w:hAnsiTheme="majorHAnsi" w:cstheme="majorHAnsi"/>
          <w:sz w:val="36"/>
          <w:szCs w:val="36"/>
        </w:rPr>
        <w:t>9</w:t>
      </w:r>
      <w:r w:rsidR="00FD19FB" w:rsidRPr="00FD19FB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  <w:r w:rsidRPr="00522562">
        <w:rPr>
          <w:rFonts w:asciiTheme="majorHAnsi" w:eastAsia="Times New Roman" w:hAnsiTheme="majorHAnsi" w:cstheme="majorHAnsi"/>
          <w:sz w:val="36"/>
          <w:szCs w:val="36"/>
        </w:rPr>
        <w:t xml:space="preserve"> (Annual Parish Meeting starts at 7pm followed by the Annual Parish Council Meeting at 7.30pm)</w:t>
      </w:r>
    </w:p>
    <w:p w14:paraId="1158318A" w14:textId="4F975631" w:rsidR="0096754B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 xml:space="preserve">July </w:t>
      </w:r>
      <w:r w:rsidR="0096754B">
        <w:rPr>
          <w:rFonts w:asciiTheme="majorHAnsi" w:eastAsia="Times New Roman" w:hAnsiTheme="majorHAnsi" w:cstheme="majorHAnsi"/>
          <w:sz w:val="36"/>
          <w:szCs w:val="36"/>
        </w:rPr>
        <w:t>4</w:t>
      </w:r>
      <w:r w:rsidR="0096754B" w:rsidRPr="0096754B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</w:p>
    <w:p w14:paraId="0F612F3D" w14:textId="52A75D09" w:rsidR="003D467F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 xml:space="preserve">September </w:t>
      </w:r>
      <w:r w:rsidR="0096754B">
        <w:rPr>
          <w:rFonts w:asciiTheme="majorHAnsi" w:eastAsia="Times New Roman" w:hAnsiTheme="majorHAnsi" w:cstheme="majorHAnsi"/>
          <w:sz w:val="36"/>
          <w:szCs w:val="36"/>
        </w:rPr>
        <w:t>5</w:t>
      </w:r>
      <w:r w:rsidR="003D467F" w:rsidRPr="003D467F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</w:p>
    <w:p w14:paraId="5CB7D56A" w14:textId="39CF048B" w:rsidR="0096754B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 xml:space="preserve">November </w:t>
      </w:r>
      <w:r w:rsidR="0096754B">
        <w:rPr>
          <w:rFonts w:asciiTheme="majorHAnsi" w:eastAsia="Times New Roman" w:hAnsiTheme="majorHAnsi" w:cstheme="majorHAnsi"/>
          <w:sz w:val="36"/>
          <w:szCs w:val="36"/>
        </w:rPr>
        <w:t>7</w:t>
      </w:r>
      <w:r w:rsidR="0096754B" w:rsidRPr="0096754B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</w:p>
    <w:p w14:paraId="07221D5A" w14:textId="77777777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</w:p>
    <w:p w14:paraId="42CCBA4C" w14:textId="3E4E3EE0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b/>
          <w:sz w:val="36"/>
          <w:szCs w:val="36"/>
          <w:u w:val="single"/>
        </w:rPr>
      </w:pPr>
      <w:r w:rsidRPr="00522562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202</w:t>
      </w:r>
      <w:r w:rsidR="00191E7B">
        <w:rPr>
          <w:rFonts w:asciiTheme="majorHAnsi" w:eastAsia="Times New Roman" w:hAnsiTheme="majorHAnsi" w:cstheme="majorHAnsi"/>
          <w:b/>
          <w:sz w:val="36"/>
          <w:szCs w:val="36"/>
          <w:u w:val="single"/>
        </w:rPr>
        <w:t>5</w:t>
      </w:r>
    </w:p>
    <w:p w14:paraId="4CFAF00A" w14:textId="0586C3F1" w:rsidR="009330E8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 xml:space="preserve">January </w:t>
      </w:r>
      <w:r w:rsidR="009330E8">
        <w:rPr>
          <w:rFonts w:asciiTheme="majorHAnsi" w:eastAsia="Times New Roman" w:hAnsiTheme="majorHAnsi" w:cstheme="majorHAnsi"/>
          <w:sz w:val="36"/>
          <w:szCs w:val="36"/>
        </w:rPr>
        <w:t>9</w:t>
      </w:r>
      <w:r w:rsidR="009330E8" w:rsidRPr="009330E8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</w:p>
    <w:p w14:paraId="7593EC80" w14:textId="659110FA" w:rsid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  <w:r w:rsidRPr="00522562">
        <w:rPr>
          <w:rFonts w:asciiTheme="majorHAnsi" w:eastAsia="Times New Roman" w:hAnsiTheme="majorHAnsi" w:cstheme="majorHAnsi"/>
          <w:sz w:val="36"/>
          <w:szCs w:val="36"/>
        </w:rPr>
        <w:t>March</w:t>
      </w:r>
      <w:r w:rsidR="00543AE6">
        <w:rPr>
          <w:rFonts w:asciiTheme="majorHAnsi" w:eastAsia="Times New Roman" w:hAnsiTheme="majorHAnsi" w:cstheme="majorHAnsi"/>
          <w:sz w:val="36"/>
          <w:szCs w:val="36"/>
        </w:rPr>
        <w:t xml:space="preserve"> </w:t>
      </w:r>
      <w:r w:rsidR="0096754B">
        <w:rPr>
          <w:rFonts w:asciiTheme="majorHAnsi" w:eastAsia="Times New Roman" w:hAnsiTheme="majorHAnsi" w:cstheme="majorHAnsi"/>
          <w:sz w:val="36"/>
          <w:szCs w:val="36"/>
        </w:rPr>
        <w:t>6</w:t>
      </w:r>
      <w:r w:rsidR="00543AE6" w:rsidRPr="00543AE6">
        <w:rPr>
          <w:rFonts w:asciiTheme="majorHAnsi" w:eastAsia="Times New Roman" w:hAnsiTheme="majorHAnsi" w:cstheme="majorHAnsi"/>
          <w:sz w:val="36"/>
          <w:szCs w:val="36"/>
          <w:vertAlign w:val="superscript"/>
        </w:rPr>
        <w:t>th</w:t>
      </w:r>
    </w:p>
    <w:p w14:paraId="5528AB06" w14:textId="77777777" w:rsidR="00543AE6" w:rsidRPr="00522562" w:rsidRDefault="00543AE6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</w:p>
    <w:p w14:paraId="46E4CE28" w14:textId="77777777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</w:p>
    <w:p w14:paraId="52C59E7C" w14:textId="77777777" w:rsidR="00522562" w:rsidRPr="00522562" w:rsidRDefault="00522562" w:rsidP="00522562">
      <w:pPr>
        <w:spacing w:line="240" w:lineRule="auto"/>
        <w:rPr>
          <w:rFonts w:asciiTheme="majorHAnsi" w:eastAsia="Times New Roman" w:hAnsiTheme="majorHAnsi" w:cstheme="majorHAnsi"/>
          <w:sz w:val="36"/>
          <w:szCs w:val="36"/>
        </w:rPr>
      </w:pPr>
    </w:p>
    <w:p w14:paraId="0ECCBA1F" w14:textId="77777777" w:rsidR="00522562" w:rsidRPr="00522562" w:rsidRDefault="00522562" w:rsidP="00063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p w14:paraId="0EC118E3" w14:textId="77777777" w:rsidR="00522562" w:rsidRPr="00522562" w:rsidRDefault="00522562" w:rsidP="000636E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</w:p>
    <w:sectPr w:rsidR="00522562" w:rsidRPr="00522562" w:rsidSect="00554B36">
      <w:headerReference w:type="default" r:id="rId8"/>
      <w:footerReference w:type="default" r:id="rId9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66B2E" w14:textId="77777777" w:rsidR="00554B36" w:rsidRDefault="00554B36" w:rsidP="00AF1BCF">
      <w:pPr>
        <w:spacing w:after="0" w:line="240" w:lineRule="auto"/>
      </w:pPr>
      <w:r>
        <w:separator/>
      </w:r>
    </w:p>
  </w:endnote>
  <w:endnote w:type="continuationSeparator" w:id="0">
    <w:p w14:paraId="0143C705" w14:textId="77777777" w:rsidR="00554B36" w:rsidRDefault="00554B36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F3700C" w14:textId="3AEC068E" w:rsidR="00000000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000000">
      <w:fldChar w:fldCharType="begin"/>
    </w:r>
    <w:r w:rsidR="00000000">
      <w:instrText xml:space="preserve"> NUMPAGES   \* MERGEFORMAT </w:instrText>
    </w:r>
    <w:r w:rsidR="00000000">
      <w:fldChar w:fldCharType="separate"/>
    </w:r>
    <w:r>
      <w:rPr>
        <w:noProof/>
      </w:rPr>
      <w:t>2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D82BF" w14:textId="77777777" w:rsidR="00554B36" w:rsidRDefault="00554B36" w:rsidP="00AF1BCF">
      <w:pPr>
        <w:spacing w:after="0" w:line="240" w:lineRule="auto"/>
      </w:pPr>
      <w:r>
        <w:separator/>
      </w:r>
    </w:p>
  </w:footnote>
  <w:footnote w:type="continuationSeparator" w:id="0">
    <w:p w14:paraId="1FF31BBD" w14:textId="77777777" w:rsidR="00554B36" w:rsidRDefault="00554B36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19D99" w14:textId="65E6FBF5" w:rsidR="00AF1BCF" w:rsidRPr="00AF1BCF" w:rsidRDefault="00A025C5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04C45C08" wp14:editId="5FD6373F">
          <wp:extent cx="3127248" cy="521208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248" cy="521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000000" w:rsidRDefault="00000000" w:rsidP="00AF1BCF">
    <w:pPr>
      <w:pStyle w:val="Header"/>
      <w:pBdr>
        <w:bottom w:val="threeDEngrave" w:sz="24" w:space="1" w:color="069484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0422387">
    <w:abstractNumId w:val="1"/>
  </w:num>
  <w:num w:numId="2" w16cid:durableId="670642412">
    <w:abstractNumId w:val="3"/>
  </w:num>
  <w:num w:numId="3" w16cid:durableId="2096321896">
    <w:abstractNumId w:val="1"/>
  </w:num>
  <w:num w:numId="4" w16cid:durableId="288513299">
    <w:abstractNumId w:val="2"/>
  </w:num>
  <w:num w:numId="5" w16cid:durableId="1939555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0"/>
  </w:num>
  <w:num w:numId="7" w16cid:durableId="494540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636E4"/>
    <w:rsid w:val="00095401"/>
    <w:rsid w:val="00191E7B"/>
    <w:rsid w:val="001E6764"/>
    <w:rsid w:val="001E7E1C"/>
    <w:rsid w:val="00213A20"/>
    <w:rsid w:val="002919D8"/>
    <w:rsid w:val="002B13B4"/>
    <w:rsid w:val="002E65BB"/>
    <w:rsid w:val="003D467F"/>
    <w:rsid w:val="003E466D"/>
    <w:rsid w:val="004479CF"/>
    <w:rsid w:val="004E6F74"/>
    <w:rsid w:val="00522562"/>
    <w:rsid w:val="00543AE6"/>
    <w:rsid w:val="00544362"/>
    <w:rsid w:val="00554B36"/>
    <w:rsid w:val="00560C87"/>
    <w:rsid w:val="00616B32"/>
    <w:rsid w:val="00752885"/>
    <w:rsid w:val="0076710D"/>
    <w:rsid w:val="00871E20"/>
    <w:rsid w:val="009330E8"/>
    <w:rsid w:val="0096754B"/>
    <w:rsid w:val="00A020E2"/>
    <w:rsid w:val="00A025C5"/>
    <w:rsid w:val="00A2728B"/>
    <w:rsid w:val="00A835B0"/>
    <w:rsid w:val="00AF1BCF"/>
    <w:rsid w:val="00B0339A"/>
    <w:rsid w:val="00B51087"/>
    <w:rsid w:val="00BA10E4"/>
    <w:rsid w:val="00BE57CE"/>
    <w:rsid w:val="00D97611"/>
    <w:rsid w:val="00DC7CA8"/>
    <w:rsid w:val="00F43643"/>
    <w:rsid w:val="00F52DA4"/>
    <w:rsid w:val="00FA0375"/>
    <w:rsid w:val="00FD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34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3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29</cp:revision>
  <cp:lastPrinted>2024-04-09T12:14:00Z</cp:lastPrinted>
  <dcterms:created xsi:type="dcterms:W3CDTF">2022-06-10T07:42:00Z</dcterms:created>
  <dcterms:modified xsi:type="dcterms:W3CDTF">2024-04-09T12:15:00Z</dcterms:modified>
</cp:coreProperties>
</file>